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434A9" w14:textId="7133301C" w:rsidR="00A65D79" w:rsidRPr="00CF4ABF" w:rsidRDefault="00A65D79" w:rsidP="00E05C81">
      <w:pPr>
        <w:pStyle w:val="Heading1"/>
      </w:pPr>
      <w:r w:rsidRPr="00CF4ABF">
        <w:t>Best Practices for Microsoft Teams</w:t>
      </w:r>
      <w:r w:rsidR="008746A1">
        <w:br/>
      </w:r>
      <w:r w:rsidRPr="00CF4ABF">
        <w:t>with Sign Language Interpreters</w:t>
      </w:r>
    </w:p>
    <w:p w14:paraId="0FD91D92" w14:textId="4C1E2065" w:rsidR="00A65D79" w:rsidRPr="00CF4ABF" w:rsidRDefault="00A65D79" w:rsidP="00E05C81">
      <w:pPr>
        <w:pStyle w:val="Heading2"/>
      </w:pPr>
      <w:r w:rsidRPr="00CF4ABF">
        <w:t xml:space="preserve">Assign interpreters before a </w:t>
      </w:r>
      <w:r w:rsidR="00E05C81">
        <w:t>Microsoft</w:t>
      </w:r>
      <w:r w:rsidRPr="00CF4ABF">
        <w:t xml:space="preserve"> Teams Meeting.</w:t>
      </w:r>
    </w:p>
    <w:p w14:paraId="3B257F16" w14:textId="503B3F02" w:rsidR="00A65D79" w:rsidRPr="00E05C81" w:rsidRDefault="00A65D79" w:rsidP="00E05C81">
      <w:r w:rsidRPr="00E05C81">
        <w:t>You can assign sign language interpreters as priority people before your meeting. To pre-assign</w:t>
      </w:r>
      <w:r w:rsidR="009D2A0B" w:rsidRPr="00E05C81">
        <w:t xml:space="preserve"> </w:t>
      </w:r>
      <w:r w:rsidRPr="00E05C81">
        <w:t>an interpreter prior to a meeting, the interpreter</w:t>
      </w:r>
      <w:r w:rsidR="009D2A0B" w:rsidRPr="00E05C81">
        <w:t xml:space="preserve"> </w:t>
      </w:r>
      <w:r w:rsidRPr="00E05C81">
        <w:t>needs to be in your organization.</w:t>
      </w:r>
    </w:p>
    <w:p w14:paraId="01A958E7" w14:textId="66FC449E" w:rsidR="003C21F3" w:rsidRDefault="00A65D79" w:rsidP="00203C56">
      <w:pPr>
        <w:pStyle w:val="ListParagraph"/>
        <w:numPr>
          <w:ilvl w:val="0"/>
          <w:numId w:val="9"/>
        </w:numPr>
        <w:spacing w:before="100" w:beforeAutospacing="1" w:after="120" w:afterAutospacing="0"/>
      </w:pPr>
      <w:r w:rsidRPr="00047652">
        <w:t>Select</w:t>
      </w:r>
      <w:r w:rsidR="00BB2F7C">
        <w:t xml:space="preserve"> </w:t>
      </w:r>
      <w:r w:rsidRPr="00047652">
        <w:t>(Settings and more)</w:t>
      </w:r>
      <w:r w:rsidR="00203C56">
        <w:t>,</w:t>
      </w:r>
      <w:r w:rsidR="00BB2F7C">
        <w:t xml:space="preserve"> </w:t>
      </w:r>
      <w:r w:rsidRPr="00047652">
        <w:rPr>
          <w:b/>
          <w:bCs/>
        </w:rPr>
        <w:t>Settings</w:t>
      </w:r>
      <w:r w:rsidR="00203C56">
        <w:rPr>
          <w:b/>
          <w:bCs/>
        </w:rPr>
        <w:t xml:space="preserve">, </w:t>
      </w:r>
      <w:r w:rsidRPr="00047652">
        <w:rPr>
          <w:b/>
          <w:bCs/>
        </w:rPr>
        <w:t>Accessibility</w:t>
      </w:r>
      <w:r w:rsidRPr="00047652">
        <w:t>, and</w:t>
      </w:r>
      <w:r w:rsidR="00BB2F7C">
        <w:t xml:space="preserve"> </w:t>
      </w:r>
      <w:r w:rsidRPr="00047652">
        <w:t>then turn on</w:t>
      </w:r>
      <w:r w:rsidR="00BB2F7C">
        <w:t xml:space="preserve"> </w:t>
      </w:r>
      <w:r w:rsidRPr="00047652">
        <w:rPr>
          <w:b/>
          <w:bCs/>
        </w:rPr>
        <w:t>Sign Language</w:t>
      </w:r>
      <w:r w:rsidRPr="00047652">
        <w:t>.</w:t>
      </w:r>
    </w:p>
    <w:p w14:paraId="4756E5AF" w14:textId="4BC691C3" w:rsidR="003C21F3" w:rsidRDefault="00A65D79" w:rsidP="00203C56">
      <w:pPr>
        <w:pStyle w:val="ListParagraph"/>
        <w:numPr>
          <w:ilvl w:val="0"/>
          <w:numId w:val="9"/>
        </w:numPr>
        <w:spacing w:before="100" w:beforeAutospacing="1" w:after="120" w:afterAutospacing="0"/>
      </w:pPr>
      <w:r w:rsidRPr="003C21F3">
        <w:t>To add someone as an interpreter, select</w:t>
      </w:r>
      <w:r w:rsidR="0064003F">
        <w:t xml:space="preserve"> </w:t>
      </w:r>
      <w:r w:rsidRPr="003C21F3">
        <w:rPr>
          <w:b/>
          <w:bCs/>
        </w:rPr>
        <w:t>Manage preferred signers</w:t>
      </w:r>
      <w:r w:rsidRPr="003C21F3">
        <w:t>. Start typing the name of the interpreter,</w:t>
      </w:r>
      <w:r w:rsidR="0064003F">
        <w:t xml:space="preserve"> </w:t>
      </w:r>
      <w:r w:rsidRPr="003C21F3">
        <w:t>and then select the interpreter from the list of search results.</w:t>
      </w:r>
    </w:p>
    <w:p w14:paraId="1B3F16A3" w14:textId="009A162B" w:rsidR="00A65D79" w:rsidRPr="003C21F3" w:rsidRDefault="00A65D79" w:rsidP="00203C56">
      <w:pPr>
        <w:pStyle w:val="ListParagraph"/>
        <w:numPr>
          <w:ilvl w:val="0"/>
          <w:numId w:val="9"/>
        </w:numPr>
        <w:spacing w:before="100" w:beforeAutospacing="1" w:after="120" w:afterAutospacing="0"/>
      </w:pPr>
      <w:r w:rsidRPr="003C21F3">
        <w:t>To close the</w:t>
      </w:r>
      <w:r w:rsidR="00BB2F7C" w:rsidRPr="003C21F3">
        <w:t xml:space="preserve"> </w:t>
      </w:r>
      <w:r w:rsidRPr="003C21F3">
        <w:rPr>
          <w:b/>
          <w:bCs/>
        </w:rPr>
        <w:t>Add people as signers</w:t>
      </w:r>
      <w:r w:rsidR="0064003F">
        <w:t xml:space="preserve"> </w:t>
      </w:r>
      <w:r w:rsidRPr="003C21F3">
        <w:t>window, select</w:t>
      </w:r>
      <w:r w:rsidR="00BB2F7C" w:rsidRPr="003C21F3">
        <w:t xml:space="preserve"> </w:t>
      </w:r>
      <w:r w:rsidRPr="003C21F3">
        <w:t>(Close).</w:t>
      </w:r>
    </w:p>
    <w:p w14:paraId="5E541BB1" w14:textId="77777777" w:rsidR="00A65D79" w:rsidRDefault="00A65D79" w:rsidP="00E05C81">
      <w:r w:rsidRPr="00047652">
        <w:t>Changes to these settings will be saved across all your meetings.</w:t>
      </w:r>
    </w:p>
    <w:p w14:paraId="5BB74325" w14:textId="6F4BD5C7" w:rsidR="00A65D79" w:rsidRPr="00047652" w:rsidRDefault="00A65D79" w:rsidP="00E05C81">
      <w:pPr>
        <w:pStyle w:val="Heading2"/>
      </w:pPr>
      <w:r w:rsidRPr="00047652">
        <w:t>Assign</w:t>
      </w:r>
      <w:r w:rsidR="0064003F">
        <w:t xml:space="preserve"> </w:t>
      </w:r>
      <w:r w:rsidRPr="00047652">
        <w:t>interpreters during a meeting from the Accessibility tab</w:t>
      </w:r>
      <w:r w:rsidR="00CC70FA">
        <w:t>.</w:t>
      </w:r>
    </w:p>
    <w:p w14:paraId="2097C739" w14:textId="1AF23B76" w:rsidR="00A65D79" w:rsidRDefault="00A65D79" w:rsidP="00E05C81">
      <w:r w:rsidRPr="00047652">
        <w:t>If you have opted into the sign language experience but no interpreters are assigned or available, you will be prompted at the first use</w:t>
      </w:r>
      <w:r w:rsidR="0064003F">
        <w:t xml:space="preserve"> </w:t>
      </w:r>
      <w:r w:rsidRPr="00047652">
        <w:t>to manage your interpreters and assign someone as the signer.</w:t>
      </w:r>
    </w:p>
    <w:p w14:paraId="79C294F1" w14:textId="4ECA85CF" w:rsidR="00A65D79" w:rsidRPr="00047652" w:rsidRDefault="00A65D79" w:rsidP="00E05C81">
      <w:r w:rsidRPr="00047652">
        <w:rPr>
          <w:b/>
          <w:bCs/>
        </w:rPr>
        <w:t>Note:</w:t>
      </w:r>
      <w:r w:rsidR="00BB2F7C">
        <w:rPr>
          <w:b/>
          <w:bCs/>
        </w:rPr>
        <w:t xml:space="preserve"> </w:t>
      </w:r>
      <w:r w:rsidRPr="00047652">
        <w:t>The options mentioned in the steps below are only available if you've turned on the</w:t>
      </w:r>
      <w:r w:rsidR="0064003F">
        <w:t xml:space="preserve"> </w:t>
      </w:r>
      <w:r w:rsidRPr="00047652">
        <w:rPr>
          <w:b/>
          <w:bCs/>
        </w:rPr>
        <w:t>Sign Language</w:t>
      </w:r>
      <w:r w:rsidR="0064003F">
        <w:rPr>
          <w:b/>
          <w:bCs/>
        </w:rPr>
        <w:t xml:space="preserve"> </w:t>
      </w:r>
      <w:r w:rsidRPr="00047652">
        <w:t>option in the</w:t>
      </w:r>
      <w:r w:rsidR="0064003F">
        <w:t xml:space="preserve"> </w:t>
      </w:r>
      <w:r w:rsidRPr="00047652">
        <w:rPr>
          <w:b/>
          <w:bCs/>
        </w:rPr>
        <w:t>Accessibility</w:t>
      </w:r>
      <w:r w:rsidR="0064003F">
        <w:rPr>
          <w:b/>
          <w:bCs/>
        </w:rPr>
        <w:t xml:space="preserve"> </w:t>
      </w:r>
      <w:r w:rsidRPr="00047652">
        <w:t>tab in the app settings.</w:t>
      </w:r>
    </w:p>
    <w:p w14:paraId="6553D3EB" w14:textId="0B32409B" w:rsidR="00B8645A" w:rsidRDefault="00A65D79" w:rsidP="00203C56">
      <w:pPr>
        <w:pStyle w:val="ListParagraph"/>
        <w:numPr>
          <w:ilvl w:val="0"/>
          <w:numId w:val="1"/>
        </w:numPr>
        <w:spacing w:after="120" w:afterAutospacing="0"/>
      </w:pPr>
      <w:r w:rsidRPr="00B8645A">
        <w:t>Select</w:t>
      </w:r>
      <w:r w:rsidR="00A7093D" w:rsidRPr="00B8645A">
        <w:t xml:space="preserve"> </w:t>
      </w:r>
      <w:r w:rsidRPr="00B8645A">
        <w:t>More</w:t>
      </w:r>
      <w:r w:rsidR="00203C56">
        <w:t xml:space="preserve">, </w:t>
      </w:r>
      <w:r w:rsidRPr="00B8645A">
        <w:t>Accessibility</w:t>
      </w:r>
      <w:r w:rsidR="00203C56">
        <w:t xml:space="preserve">, </w:t>
      </w:r>
      <w:r w:rsidRPr="00B8645A">
        <w:t>Manage preferred signers.</w:t>
      </w:r>
    </w:p>
    <w:p w14:paraId="5F83EDCB" w14:textId="77777777" w:rsidR="00B8645A" w:rsidRDefault="00A65D79" w:rsidP="00203C56">
      <w:pPr>
        <w:pStyle w:val="ListParagraph"/>
        <w:numPr>
          <w:ilvl w:val="0"/>
          <w:numId w:val="1"/>
        </w:numPr>
        <w:spacing w:after="120" w:afterAutospacing="0"/>
      </w:pPr>
      <w:r w:rsidRPr="00B8645A">
        <w:t>Start typing the name of the interpreter,</w:t>
      </w:r>
      <w:r w:rsidR="00A7093D" w:rsidRPr="00B8645A">
        <w:t xml:space="preserve"> </w:t>
      </w:r>
      <w:r w:rsidRPr="00B8645A">
        <w:t>and then select the interpreter from the list of search results.</w:t>
      </w:r>
    </w:p>
    <w:p w14:paraId="7DB3B138" w14:textId="51AC7150" w:rsidR="00A65D79" w:rsidRPr="00B8645A" w:rsidRDefault="00A65D79" w:rsidP="00203C56">
      <w:pPr>
        <w:pStyle w:val="ListParagraph"/>
        <w:numPr>
          <w:ilvl w:val="0"/>
          <w:numId w:val="1"/>
        </w:numPr>
        <w:spacing w:after="120" w:afterAutospacing="0"/>
      </w:pPr>
      <w:r w:rsidRPr="00B8645A">
        <w:t>When ready, select</w:t>
      </w:r>
      <w:r w:rsidR="00BB2F7C" w:rsidRPr="00B8645A">
        <w:t xml:space="preserve"> </w:t>
      </w:r>
      <w:r w:rsidRPr="00B8645A">
        <w:rPr>
          <w:b/>
          <w:bCs/>
        </w:rPr>
        <w:t>Save</w:t>
      </w:r>
      <w:r w:rsidRPr="00B8645A">
        <w:t>.</w:t>
      </w:r>
    </w:p>
    <w:p w14:paraId="71A2B60A" w14:textId="539EF126" w:rsidR="00A65D79" w:rsidRPr="00047652" w:rsidRDefault="00A65D79" w:rsidP="00E05C81">
      <w:pPr>
        <w:pStyle w:val="Heading2"/>
      </w:pPr>
      <w:r w:rsidRPr="00047652">
        <w:t>Assign interpreters during a meeting from the Participants list or participant</w:t>
      </w:r>
      <w:r w:rsidR="00BB2F7C">
        <w:t xml:space="preserve"> </w:t>
      </w:r>
      <w:r w:rsidRPr="00047652">
        <w:t>context menu</w:t>
      </w:r>
      <w:r w:rsidR="00CC70FA">
        <w:t>.</w:t>
      </w:r>
    </w:p>
    <w:p w14:paraId="0A2E91DA" w14:textId="5ACC4C93" w:rsidR="00A65D79" w:rsidRDefault="00A65D79" w:rsidP="00E05C81">
      <w:r w:rsidRPr="00047652">
        <w:t>If you work with interpreters from outside your organization, or in any situation where you need to work with an interpreter not on your preferred signers list, you can prioritize any other meeting participant for sign language from the</w:t>
      </w:r>
      <w:r w:rsidR="00A7093D">
        <w:t xml:space="preserve"> </w:t>
      </w:r>
      <w:r w:rsidRPr="00047652">
        <w:rPr>
          <w:b/>
          <w:bCs/>
        </w:rPr>
        <w:t>Participants</w:t>
      </w:r>
      <w:r w:rsidR="00CF4ABF">
        <w:rPr>
          <w:b/>
          <w:bCs/>
        </w:rPr>
        <w:t xml:space="preserve"> </w:t>
      </w:r>
      <w:r w:rsidR="00CF4ABF" w:rsidRPr="00A7093D">
        <w:t>l</w:t>
      </w:r>
      <w:r w:rsidRPr="00A7093D">
        <w:t>ist</w:t>
      </w:r>
      <w:r w:rsidRPr="00047652">
        <w:t xml:space="preserve"> or participant context menu.</w:t>
      </w:r>
    </w:p>
    <w:p w14:paraId="379E012F" w14:textId="002E1F4C" w:rsidR="00A65D79" w:rsidRPr="00047652" w:rsidRDefault="00A65D79" w:rsidP="00E05C81">
      <w:r w:rsidRPr="00047652">
        <w:rPr>
          <w:b/>
          <w:bCs/>
        </w:rPr>
        <w:lastRenderedPageBreak/>
        <w:t>Note:</w:t>
      </w:r>
      <w:r w:rsidR="00CF4ABF">
        <w:rPr>
          <w:b/>
          <w:bCs/>
        </w:rPr>
        <w:t xml:space="preserve"> </w:t>
      </w:r>
      <w:r w:rsidRPr="00047652">
        <w:t>The options mentioned in the steps below are only available if you've turned on the</w:t>
      </w:r>
      <w:r w:rsidR="00CF4ABF">
        <w:t xml:space="preserve"> </w:t>
      </w:r>
      <w:r w:rsidRPr="00047652">
        <w:rPr>
          <w:b/>
          <w:bCs/>
        </w:rPr>
        <w:t>Sign Language</w:t>
      </w:r>
      <w:r w:rsidR="00CF4ABF">
        <w:t xml:space="preserve"> </w:t>
      </w:r>
      <w:r w:rsidRPr="00047652">
        <w:t>option in the</w:t>
      </w:r>
      <w:r w:rsidR="00CF4ABF">
        <w:t xml:space="preserve"> </w:t>
      </w:r>
      <w:r w:rsidRPr="00047652">
        <w:rPr>
          <w:b/>
          <w:bCs/>
        </w:rPr>
        <w:t>Accessibility</w:t>
      </w:r>
      <w:r w:rsidR="00CF4ABF">
        <w:t xml:space="preserve"> </w:t>
      </w:r>
      <w:r w:rsidRPr="00047652">
        <w:t>tab in the app settings.</w:t>
      </w:r>
    </w:p>
    <w:p w14:paraId="43A02943" w14:textId="4A726253" w:rsidR="00A65D79" w:rsidRPr="00047652" w:rsidRDefault="00A65D79" w:rsidP="00203C56">
      <w:pPr>
        <w:pStyle w:val="ListParagraph"/>
        <w:numPr>
          <w:ilvl w:val="0"/>
          <w:numId w:val="8"/>
        </w:numPr>
        <w:spacing w:after="120" w:afterAutospacing="0"/>
      </w:pPr>
      <w:r w:rsidRPr="00047652">
        <w:t>To add a signer from the participant list, select</w:t>
      </w:r>
      <w:r w:rsidR="00CF4ABF">
        <w:t xml:space="preserve"> </w:t>
      </w:r>
      <w:r w:rsidRPr="00047652">
        <w:rPr>
          <w:b/>
          <w:bCs/>
        </w:rPr>
        <w:t>People</w:t>
      </w:r>
      <w:r w:rsidRPr="00047652">
        <w:t>. In the list of the meeting participants, find the person you want to assign as a signer, and then select</w:t>
      </w:r>
      <w:r w:rsidR="00CF4ABF">
        <w:t xml:space="preserve"> </w:t>
      </w:r>
      <w:r w:rsidRPr="00047652">
        <w:t>(More options)</w:t>
      </w:r>
      <w:r w:rsidR="00203C56">
        <w:t xml:space="preserve">, </w:t>
      </w:r>
      <w:r w:rsidRPr="00047652">
        <w:rPr>
          <w:b/>
          <w:bCs/>
        </w:rPr>
        <w:t>Make a signer</w:t>
      </w:r>
      <w:r w:rsidRPr="00047652">
        <w:t>.</w:t>
      </w:r>
    </w:p>
    <w:p w14:paraId="725BCA3A" w14:textId="63F07F55" w:rsidR="00A65D79" w:rsidRDefault="00A65D79" w:rsidP="00203C56">
      <w:pPr>
        <w:pStyle w:val="ListParagraph"/>
        <w:numPr>
          <w:ilvl w:val="0"/>
          <w:numId w:val="8"/>
        </w:numPr>
        <w:spacing w:after="120" w:afterAutospacing="0"/>
      </w:pPr>
      <w:r w:rsidRPr="00047652">
        <w:t>To add a signer from the participant</w:t>
      </w:r>
      <w:r w:rsidR="00CF4ABF">
        <w:t xml:space="preserve"> </w:t>
      </w:r>
      <w:r w:rsidRPr="00047652">
        <w:t>context menu, select</w:t>
      </w:r>
      <w:r w:rsidR="00CF4ABF">
        <w:t xml:space="preserve"> </w:t>
      </w:r>
      <w:r w:rsidRPr="00047652">
        <w:t>(More options) next to the participant's name in their video, and then select</w:t>
      </w:r>
      <w:r w:rsidR="00CF4ABF">
        <w:t xml:space="preserve"> </w:t>
      </w:r>
      <w:r w:rsidRPr="00047652">
        <w:rPr>
          <w:b/>
          <w:bCs/>
        </w:rPr>
        <w:t>Make a signer</w:t>
      </w:r>
      <w:r w:rsidRPr="00047652">
        <w:t>.</w:t>
      </w:r>
    </w:p>
    <w:p w14:paraId="4669F992" w14:textId="7C02011E" w:rsidR="00A65D79" w:rsidRPr="00047652" w:rsidRDefault="00A65D79" w:rsidP="00E05C81">
      <w:pPr>
        <w:pStyle w:val="Heading2"/>
      </w:pPr>
      <w:r w:rsidRPr="00047652">
        <w:t>Designate a signer for everyone</w:t>
      </w:r>
      <w:r w:rsidR="00CC70FA">
        <w:t>.</w:t>
      </w:r>
    </w:p>
    <w:p w14:paraId="43D3E18E" w14:textId="7E4F6976" w:rsidR="00FB512E" w:rsidRDefault="00A65D79" w:rsidP="00203C56">
      <w:r w:rsidRPr="00047652">
        <w:t>If you</w:t>
      </w:r>
      <w:r w:rsidR="00B169F0">
        <w:t xml:space="preserve"> </w:t>
      </w:r>
      <w:r w:rsidRPr="00047652">
        <w:t>want to designate a sign language interpreter for everyone in the meeting, then it’s best to spotlight the interpreter in the</w:t>
      </w:r>
      <w:r w:rsidR="00632A3C">
        <w:t xml:space="preserve"> </w:t>
      </w:r>
      <w:r w:rsidRPr="00047652">
        <w:t>Microsoft Teams</w:t>
      </w:r>
      <w:r w:rsidR="00FB512E">
        <w:t xml:space="preserve"> </w:t>
      </w:r>
      <w:r w:rsidRPr="00047652">
        <w:t>meeting.</w:t>
      </w:r>
    </w:p>
    <w:p w14:paraId="6A984275" w14:textId="3FFFDFC2" w:rsidR="00A65D79" w:rsidRDefault="00A65D79" w:rsidP="00E05C81">
      <w:pPr>
        <w:rPr>
          <w:rFonts w:cs="Arial"/>
          <w:color w:val="1E1E1E"/>
          <w:szCs w:val="28"/>
        </w:rPr>
      </w:pPr>
      <w:r w:rsidRPr="00047652">
        <w:rPr>
          <w:rFonts w:cs="Arial"/>
          <w:color w:val="1E1E1E"/>
          <w:szCs w:val="28"/>
        </w:rPr>
        <w:t>For instructions, go to</w:t>
      </w:r>
      <w:r w:rsidR="00FB512E">
        <w:rPr>
          <w:rFonts w:cs="Arial"/>
          <w:color w:val="1E1E1E"/>
          <w:szCs w:val="28"/>
        </w:rPr>
        <w:t xml:space="preserve"> </w:t>
      </w:r>
      <w:hyperlink r:id="rId6" w:history="1">
        <w:r w:rsidRPr="00047652">
          <w:rPr>
            <w:rStyle w:val="Hyperlink"/>
            <w:rFonts w:cs="Arial"/>
            <w:color w:val="006CB4"/>
            <w:szCs w:val="28"/>
          </w:rPr>
          <w:t>Spotlight someone's video in a Teams meeting</w:t>
        </w:r>
      </w:hyperlink>
      <w:r w:rsidRPr="00047652">
        <w:rPr>
          <w:rFonts w:cs="Arial"/>
          <w:color w:val="1E1E1E"/>
          <w:szCs w:val="28"/>
        </w:rPr>
        <w:t>.</w:t>
      </w:r>
    </w:p>
    <w:sectPr w:rsidR="00A65D79" w:rsidSect="0064003F">
      <w:pgSz w:w="12240" w:h="15840"/>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D21"/>
    <w:multiLevelType w:val="multilevel"/>
    <w:tmpl w:val="1690D1B4"/>
    <w:lvl w:ilvl="0">
      <w:start w:val="1"/>
      <w:numFmt w:val="bullet"/>
      <w:lvlText w:val=""/>
      <w:lvlJc w:val="left"/>
      <w:pPr>
        <w:tabs>
          <w:tab w:val="num" w:pos="720"/>
        </w:tabs>
        <w:ind w:left="720" w:hanging="360"/>
      </w:pPr>
      <w:rPr>
        <w:rFonts w:ascii="Symbol" w:hAnsi="Symbol"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DF05BE"/>
    <w:multiLevelType w:val="multilevel"/>
    <w:tmpl w:val="1690D1B4"/>
    <w:lvl w:ilvl="0">
      <w:start w:val="1"/>
      <w:numFmt w:val="bullet"/>
      <w:lvlText w:val=""/>
      <w:lvlJc w:val="left"/>
      <w:pPr>
        <w:tabs>
          <w:tab w:val="num" w:pos="720"/>
        </w:tabs>
        <w:ind w:left="720" w:hanging="360"/>
      </w:pPr>
      <w:rPr>
        <w:rFonts w:ascii="Symbol" w:hAnsi="Symbol"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9C32B8"/>
    <w:multiLevelType w:val="multilevel"/>
    <w:tmpl w:val="AC20EA30"/>
    <w:lvl w:ilvl="0">
      <w:start w:val="1"/>
      <w:numFmt w:val="decimal"/>
      <w:pStyle w:val="Heading2"/>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3215C3"/>
    <w:multiLevelType w:val="multilevel"/>
    <w:tmpl w:val="1690D1B4"/>
    <w:lvl w:ilvl="0">
      <w:start w:val="1"/>
      <w:numFmt w:val="bullet"/>
      <w:lvlText w:val=""/>
      <w:lvlJc w:val="left"/>
      <w:pPr>
        <w:tabs>
          <w:tab w:val="num" w:pos="720"/>
        </w:tabs>
        <w:ind w:left="720" w:hanging="360"/>
      </w:pPr>
      <w:rPr>
        <w:rFonts w:ascii="Symbol" w:hAnsi="Symbol"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C18FF"/>
    <w:multiLevelType w:val="multilevel"/>
    <w:tmpl w:val="516867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102C4F"/>
    <w:multiLevelType w:val="multilevel"/>
    <w:tmpl w:val="1758D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9251008">
    <w:abstractNumId w:val="0"/>
  </w:num>
  <w:num w:numId="2" w16cid:durableId="82727497">
    <w:abstractNumId w:val="5"/>
  </w:num>
  <w:num w:numId="3" w16cid:durableId="212739809">
    <w:abstractNumId w:val="4"/>
  </w:num>
  <w:num w:numId="4" w16cid:durableId="1472870239">
    <w:abstractNumId w:val="2"/>
  </w:num>
  <w:num w:numId="5" w16cid:durableId="17232828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1075353">
    <w:abstractNumId w:val="0"/>
  </w:num>
  <w:num w:numId="7" w16cid:durableId="418346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508749">
    <w:abstractNumId w:val="3"/>
  </w:num>
  <w:num w:numId="9" w16cid:durableId="1579172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D79"/>
    <w:rsid w:val="00182741"/>
    <w:rsid w:val="001B7ED1"/>
    <w:rsid w:val="00203C56"/>
    <w:rsid w:val="00300CB7"/>
    <w:rsid w:val="003C21F3"/>
    <w:rsid w:val="00455028"/>
    <w:rsid w:val="00632A3C"/>
    <w:rsid w:val="0064003F"/>
    <w:rsid w:val="007021F9"/>
    <w:rsid w:val="007D2639"/>
    <w:rsid w:val="008746A1"/>
    <w:rsid w:val="00990CE6"/>
    <w:rsid w:val="009A67A6"/>
    <w:rsid w:val="009D2A0B"/>
    <w:rsid w:val="00A03D63"/>
    <w:rsid w:val="00A65D79"/>
    <w:rsid w:val="00A7093D"/>
    <w:rsid w:val="00AB731E"/>
    <w:rsid w:val="00B169F0"/>
    <w:rsid w:val="00B8645A"/>
    <w:rsid w:val="00BB2F7C"/>
    <w:rsid w:val="00CC70FA"/>
    <w:rsid w:val="00CF4ABF"/>
    <w:rsid w:val="00E05C81"/>
    <w:rsid w:val="00FB5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BF440"/>
  <w15:chartTrackingRefBased/>
  <w15:docId w15:val="{7DC0DA61-586C-4ECA-8D9B-F4B48A4F9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C56"/>
    <w:pPr>
      <w:spacing w:after="100" w:afterAutospacing="1" w:line="240" w:lineRule="auto"/>
    </w:pPr>
    <w:rPr>
      <w:rFonts w:ascii="Arial" w:hAnsi="Arial"/>
      <w:sz w:val="28"/>
    </w:rPr>
  </w:style>
  <w:style w:type="paragraph" w:styleId="Heading1">
    <w:name w:val="heading 1"/>
    <w:basedOn w:val="Normal"/>
    <w:next w:val="Normal"/>
    <w:link w:val="Heading1Char"/>
    <w:uiPriority w:val="9"/>
    <w:qFormat/>
    <w:rsid w:val="00203C56"/>
    <w:pPr>
      <w:tabs>
        <w:tab w:val="num" w:pos="720"/>
      </w:tabs>
      <w:ind w:left="360" w:hanging="360"/>
      <w:contextualSpacing/>
      <w:jc w:val="center"/>
      <w:textAlignment w:val="baseline"/>
      <w:outlineLvl w:val="0"/>
    </w:pPr>
    <w:rPr>
      <w:rFonts w:cs="Arial"/>
      <w:b/>
      <w:sz w:val="32"/>
      <w:szCs w:val="32"/>
    </w:rPr>
  </w:style>
  <w:style w:type="paragraph" w:styleId="Heading2">
    <w:name w:val="heading 2"/>
    <w:basedOn w:val="Normal"/>
    <w:next w:val="Normal"/>
    <w:link w:val="Heading2Char"/>
    <w:uiPriority w:val="9"/>
    <w:unhideWhenUsed/>
    <w:qFormat/>
    <w:rsid w:val="00203C56"/>
    <w:pPr>
      <w:numPr>
        <w:numId w:val="4"/>
      </w:numPr>
      <w:ind w:left="360"/>
      <w:contextualSpacing/>
      <w:textAlignment w:val="baseline"/>
      <w:outlineLvl w:val="1"/>
    </w:pPr>
    <w:rPr>
      <w:rFonts w:eastAsia="Times New Roman" w:cs="Arial"/>
      <w:b/>
      <w:bCs/>
      <w:color w:val="000000"/>
      <w:szCs w:val="28"/>
      <w:bdr w:val="none" w:sz="0" w:space="0" w:color="auto" w:frame="1"/>
    </w:rPr>
  </w:style>
  <w:style w:type="paragraph" w:styleId="Heading3">
    <w:name w:val="heading 3"/>
    <w:basedOn w:val="Normal"/>
    <w:link w:val="Heading3Char"/>
    <w:uiPriority w:val="9"/>
    <w:qFormat/>
    <w:rsid w:val="00A65D79"/>
    <w:pPr>
      <w:spacing w:before="100" w:before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65D79"/>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A65D79"/>
    <w:pPr>
      <w:spacing w:before="100" w:beforeAutospacing="1"/>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A65D79"/>
    <w:rPr>
      <w:color w:val="0000FF"/>
      <w:u w:val="single"/>
    </w:rPr>
  </w:style>
  <w:style w:type="paragraph" w:customStyle="1" w:styleId="ocpalertsection">
    <w:name w:val="ocpalertsection"/>
    <w:basedOn w:val="Normal"/>
    <w:rsid w:val="00A65D79"/>
    <w:pPr>
      <w:spacing w:before="100" w:beforeAutospacing="1"/>
    </w:pPr>
    <w:rPr>
      <w:rFonts w:ascii="Times New Roman" w:eastAsia="Times New Roman" w:hAnsi="Times New Roman" w:cs="Times New Roman"/>
      <w:kern w:val="0"/>
      <w:sz w:val="24"/>
      <w:szCs w:val="24"/>
      <w14:ligatures w14:val="none"/>
    </w:rPr>
  </w:style>
  <w:style w:type="paragraph" w:styleId="ListParagraph">
    <w:name w:val="List Paragraph"/>
    <w:basedOn w:val="NormalWeb"/>
    <w:uiPriority w:val="34"/>
    <w:qFormat/>
    <w:rsid w:val="00203C56"/>
    <w:pPr>
      <w:spacing w:before="0" w:beforeAutospacing="0"/>
    </w:pPr>
    <w:rPr>
      <w:rFonts w:ascii="Arial" w:hAnsi="Arial" w:cs="Arial"/>
      <w:color w:val="1E1E1E"/>
      <w:sz w:val="28"/>
      <w:szCs w:val="28"/>
    </w:rPr>
  </w:style>
  <w:style w:type="character" w:styleId="FollowedHyperlink">
    <w:name w:val="FollowedHyperlink"/>
    <w:basedOn w:val="DefaultParagraphFont"/>
    <w:uiPriority w:val="99"/>
    <w:semiHidden/>
    <w:unhideWhenUsed/>
    <w:rsid w:val="00CC70FA"/>
    <w:rPr>
      <w:color w:val="954F72" w:themeColor="followedHyperlink"/>
      <w:u w:val="single"/>
    </w:rPr>
  </w:style>
  <w:style w:type="character" w:customStyle="1" w:styleId="Heading1Char">
    <w:name w:val="Heading 1 Char"/>
    <w:basedOn w:val="DefaultParagraphFont"/>
    <w:link w:val="Heading1"/>
    <w:uiPriority w:val="9"/>
    <w:rsid w:val="00203C56"/>
    <w:rPr>
      <w:rFonts w:ascii="Arial" w:hAnsi="Arial" w:cs="Arial"/>
      <w:b/>
      <w:sz w:val="32"/>
      <w:szCs w:val="32"/>
    </w:rPr>
  </w:style>
  <w:style w:type="character" w:customStyle="1" w:styleId="Heading2Char">
    <w:name w:val="Heading 2 Char"/>
    <w:basedOn w:val="DefaultParagraphFont"/>
    <w:link w:val="Heading2"/>
    <w:uiPriority w:val="9"/>
    <w:rsid w:val="00203C56"/>
    <w:rPr>
      <w:rFonts w:ascii="Arial" w:eastAsia="Times New Roman" w:hAnsi="Arial" w:cs="Arial"/>
      <w:b/>
      <w:bCs/>
      <w:color w:val="000000"/>
      <w:sz w:val="28"/>
      <w:szCs w:val="28"/>
      <w:bdr w:val="none" w:sz="0" w:space="0" w:color="auto" w:frame="1"/>
    </w:rPr>
  </w:style>
  <w:style w:type="character" w:styleId="CommentReference">
    <w:name w:val="annotation reference"/>
    <w:basedOn w:val="DefaultParagraphFont"/>
    <w:uiPriority w:val="99"/>
    <w:semiHidden/>
    <w:unhideWhenUsed/>
    <w:rsid w:val="009A67A6"/>
    <w:rPr>
      <w:sz w:val="16"/>
      <w:szCs w:val="16"/>
    </w:rPr>
  </w:style>
  <w:style w:type="paragraph" w:styleId="CommentText">
    <w:name w:val="annotation text"/>
    <w:basedOn w:val="Normal"/>
    <w:link w:val="CommentTextChar"/>
    <w:uiPriority w:val="99"/>
    <w:unhideWhenUsed/>
    <w:rsid w:val="009A67A6"/>
    <w:rPr>
      <w:sz w:val="20"/>
      <w:szCs w:val="20"/>
    </w:rPr>
  </w:style>
  <w:style w:type="character" w:customStyle="1" w:styleId="CommentTextChar">
    <w:name w:val="Comment Text Char"/>
    <w:basedOn w:val="DefaultParagraphFont"/>
    <w:link w:val="CommentText"/>
    <w:uiPriority w:val="99"/>
    <w:rsid w:val="009A67A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A67A6"/>
    <w:rPr>
      <w:b/>
      <w:bCs/>
    </w:rPr>
  </w:style>
  <w:style w:type="character" w:customStyle="1" w:styleId="CommentSubjectChar">
    <w:name w:val="Comment Subject Char"/>
    <w:basedOn w:val="CommentTextChar"/>
    <w:link w:val="CommentSubject"/>
    <w:uiPriority w:val="99"/>
    <w:semiHidden/>
    <w:rsid w:val="009A67A6"/>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upport.microsoft.com/en-au/office/spotlight-someone-s-video-in-microsoft-teams-meetings-58be74a4-efac-4e89-a212-8d198182081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ED448-C6D7-48AC-B415-14BD590EE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385</Words>
  <Characters>2197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Best Practices for Microsoft Teams with ASL Interpreters</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Practices for Microsoft Teams with ASL Interpreters</dc:title>
  <dc:subject/>
  <dc:creator>Barlow, Tiffany B@DOR</dc:creator>
  <cp:keywords/>
  <dc:description/>
  <cp:lastModifiedBy>Redmond, Megan@DOR</cp:lastModifiedBy>
  <cp:revision>2</cp:revision>
  <dcterms:created xsi:type="dcterms:W3CDTF">2023-09-07T17:31:00Z</dcterms:created>
  <dcterms:modified xsi:type="dcterms:W3CDTF">2023-09-07T17:31:00Z</dcterms:modified>
</cp:coreProperties>
</file>